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6645E" w14:textId="7E863DF6" w:rsidR="00B51A10" w:rsidRPr="002129CA" w:rsidRDefault="00B51A10" w:rsidP="00444CEE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07158134" w14:textId="015A6E35" w:rsidR="00DD0537" w:rsidRPr="00C74E6B" w:rsidRDefault="00C74E6B" w:rsidP="00C74E6B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28819354" wp14:editId="6E7AD749">
            <wp:simplePos x="0" y="0"/>
            <wp:positionH relativeFrom="column">
              <wp:posOffset>4914900</wp:posOffset>
            </wp:positionH>
            <wp:positionV relativeFrom="paragraph">
              <wp:posOffset>10795</wp:posOffset>
            </wp:positionV>
            <wp:extent cx="1228725" cy="574040"/>
            <wp:effectExtent l="0" t="0" r="9525" b="0"/>
            <wp:wrapSquare wrapText="bothSides"/>
            <wp:docPr id="1026" name="Picture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7404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1" locked="0" layoutInCell="1" allowOverlap="1" wp14:anchorId="0A5CCA10" wp14:editId="6363AB9D">
            <wp:simplePos x="0" y="0"/>
            <wp:positionH relativeFrom="margin">
              <wp:posOffset>2838450</wp:posOffset>
            </wp:positionH>
            <wp:positionV relativeFrom="paragraph">
              <wp:posOffset>10160</wp:posOffset>
            </wp:positionV>
            <wp:extent cx="7048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it-IT"/>
        </w:rPr>
        <w:drawing>
          <wp:inline distT="0" distB="0" distL="0" distR="0" wp14:anchorId="6F1FE655" wp14:editId="35D4319B">
            <wp:extent cx="1123950" cy="4016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s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841" cy="41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D5CBF" w14:textId="70DA8E3D" w:rsidR="00C74E6B" w:rsidRDefault="00C74E6B" w:rsidP="00DD0537">
      <w:pPr>
        <w:spacing w:after="120" w:line="288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ab/>
      </w:r>
      <w:r>
        <w:rPr>
          <w:rFonts w:ascii="Times New Roman" w:hAnsi="Times New Roman" w:cs="Times New Roman"/>
          <w:b/>
          <w:i/>
          <w:sz w:val="16"/>
          <w:szCs w:val="16"/>
        </w:rPr>
        <w:tab/>
      </w:r>
      <w:r>
        <w:rPr>
          <w:rFonts w:ascii="Times New Roman" w:hAnsi="Times New Roman" w:cs="Times New Roman"/>
          <w:b/>
          <w:i/>
          <w:sz w:val="16"/>
          <w:szCs w:val="16"/>
        </w:rPr>
        <w:tab/>
      </w:r>
      <w:r>
        <w:rPr>
          <w:rFonts w:ascii="Times New Roman" w:hAnsi="Times New Roman" w:cs="Times New Roman"/>
          <w:b/>
          <w:i/>
          <w:sz w:val="16"/>
          <w:szCs w:val="16"/>
        </w:rPr>
        <w:tab/>
      </w:r>
      <w:r>
        <w:rPr>
          <w:rFonts w:ascii="Times New Roman" w:hAnsi="Times New Roman" w:cs="Times New Roman"/>
          <w:b/>
          <w:i/>
          <w:sz w:val="16"/>
          <w:szCs w:val="16"/>
        </w:rPr>
        <w:tab/>
      </w:r>
    </w:p>
    <w:p w14:paraId="4EC8D844" w14:textId="4170EC39" w:rsidR="00C74E6B" w:rsidRPr="00C74E6B" w:rsidRDefault="00C74E6B" w:rsidP="00C74E6B">
      <w:pPr>
        <w:spacing w:after="120" w:line="288" w:lineRule="auto"/>
        <w:ind w:left="3540"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C74E6B">
        <w:rPr>
          <w:rFonts w:ascii="Times New Roman" w:hAnsi="Times New Roman" w:cs="Times New Roman"/>
          <w:b/>
          <w:i/>
          <w:sz w:val="16"/>
          <w:szCs w:val="16"/>
        </w:rPr>
        <w:t>Università degli Studi di Torino</w:t>
      </w:r>
    </w:p>
    <w:p w14:paraId="40B7993C" w14:textId="24231B3A" w:rsidR="005A5A5B" w:rsidRDefault="00C74E6B" w:rsidP="001E58D0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29CA"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BA0F6" wp14:editId="43C9995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819900" cy="784860"/>
                <wp:effectExtent l="0" t="0" r="1905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78486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BC589" w14:textId="6B508CA5" w:rsidR="00B51A10" w:rsidRPr="005D04CC" w:rsidRDefault="00DD0537" w:rsidP="00B51A1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E43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1A10" w:rsidRPr="005A5A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Progettare un clima etico per uno </w:t>
                            </w:r>
                            <w:r w:rsidR="00A322AA" w:rsidRPr="005A5A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sviluppo sostenibile</w:t>
                            </w:r>
                          </w:p>
                          <w:p w14:paraId="52EA6DC0" w14:textId="382E5977" w:rsidR="00B51A10" w:rsidRPr="00DD0537" w:rsidRDefault="00B51A10" w:rsidP="00B51A1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D0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Torino</w:t>
                            </w:r>
                            <w:r w:rsidR="00554443" w:rsidRPr="00DD0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DD05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6 marzo 2020</w:t>
                            </w:r>
                            <w:r w:rsidR="00DD0537" w:rsidRPr="00DD0537">
                              <w:rPr>
                                <w:noProof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FC6075D" w14:textId="77777777" w:rsidR="00B51A10" w:rsidRDefault="00B51A10" w:rsidP="00B51A1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B155884" w14:textId="77777777" w:rsidR="00B51A10" w:rsidRDefault="00B51A10" w:rsidP="00B51A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BBA0F6" id="Rettangolo 1" o:spid="_x0000_s1026" style="position:absolute;left:0;text-align:left;margin-left:0;margin-top:.4pt;width:537pt;height:61.8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" fillcolor="#00b050" strokecolor="#1f4d78 [1604]" strokeweight="1pt">
                <v:textbox>
                  <w:txbxContent>
                    <w:p w14:paraId="63ABC589" w14:textId="6B508CA5" w:rsidR="00B51A10" w:rsidRPr="005D04CC" w:rsidRDefault="00DD0537" w:rsidP="00B51A1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E43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51A10" w:rsidRPr="005A5A5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Progettare un clima etico per uno </w:t>
                      </w:r>
                      <w:r w:rsidR="00A322AA" w:rsidRPr="005A5A5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sviluppo sostenibile</w:t>
                      </w:r>
                    </w:p>
                    <w:p w14:paraId="52EA6DC0" w14:textId="382E5977" w:rsidR="00B51A10" w:rsidRPr="00DD0537" w:rsidRDefault="00B51A10" w:rsidP="00B51A1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D0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Torino</w:t>
                      </w:r>
                      <w:r w:rsidR="00554443" w:rsidRPr="00DD0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Pr="00DD05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6 marzo 2020</w:t>
                      </w:r>
                      <w:r w:rsidR="00DD0537" w:rsidRPr="00DD0537">
                        <w:rPr>
                          <w:noProof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</w:p>
                    <w:p w14:paraId="4FC6075D" w14:textId="77777777" w:rsidR="00B51A10" w:rsidRDefault="00B51A10" w:rsidP="00B51A10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B155884" w14:textId="77777777" w:rsidR="00B51A10" w:rsidRDefault="00B51A10" w:rsidP="00B51A1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7E3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</w:p>
    <w:p w14:paraId="3D2A1572" w14:textId="77777777" w:rsidR="00477E35" w:rsidRDefault="00477E35" w:rsidP="001E58D0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80BCE6F" w14:textId="77777777" w:rsidR="00C74E6B" w:rsidRDefault="00C74E6B" w:rsidP="001E58D0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F86C740" w14:textId="0EBF44EE" w:rsidR="00AE43DF" w:rsidRPr="00EB3891" w:rsidRDefault="00EB3891" w:rsidP="001E58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 workshop </w:t>
      </w:r>
      <w:r w:rsidR="00B51A10" w:rsidRPr="00493EAF">
        <w:rPr>
          <w:rFonts w:ascii="Times New Roman" w:hAnsi="Times New Roman" w:cs="Times New Roman"/>
          <w:color w:val="000000" w:themeColor="text1"/>
          <w:sz w:val="24"/>
          <w:szCs w:val="24"/>
        </w:rPr>
        <w:t>“Progettare un clima etico per uno sviluppo sostenibile”</w:t>
      </w:r>
      <w:r w:rsidRPr="00493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organizzato presso il Dipartimento di </w:t>
      </w:r>
      <w:r>
        <w:rPr>
          <w:rFonts w:ascii="Times New Roman" w:hAnsi="Times New Roman" w:cs="Times New Roman"/>
          <w:sz w:val="24"/>
          <w:szCs w:val="24"/>
        </w:rPr>
        <w:t xml:space="preserve">Psicologia </w:t>
      </w:r>
      <w:r w:rsidR="00910578">
        <w:rPr>
          <w:rFonts w:ascii="Times New Roman" w:hAnsi="Times New Roman" w:cs="Times New Roman"/>
          <w:sz w:val="24"/>
          <w:szCs w:val="24"/>
        </w:rPr>
        <w:t>dell’Università degli Studi di</w:t>
      </w:r>
      <w:r>
        <w:rPr>
          <w:rFonts w:ascii="Times New Roman" w:hAnsi="Times New Roman" w:cs="Times New Roman"/>
          <w:sz w:val="24"/>
          <w:szCs w:val="24"/>
        </w:rPr>
        <w:t xml:space="preserve"> Torino</w:t>
      </w:r>
      <w:r w:rsidRPr="00EB3891">
        <w:rPr>
          <w:rFonts w:ascii="Times New Roman" w:hAnsi="Times New Roman" w:cs="Times New Roman"/>
          <w:sz w:val="24"/>
          <w:szCs w:val="24"/>
        </w:rPr>
        <w:t xml:space="preserve"> con </w:t>
      </w:r>
      <w:r w:rsidR="00DD0537">
        <w:rPr>
          <w:rFonts w:ascii="Times New Roman" w:hAnsi="Times New Roman" w:cs="Times New Roman"/>
          <w:sz w:val="24"/>
          <w:szCs w:val="24"/>
        </w:rPr>
        <w:t>il patrocinio</w:t>
      </w:r>
      <w:r w:rsidRPr="00EB3891">
        <w:rPr>
          <w:rFonts w:ascii="Times New Roman" w:hAnsi="Times New Roman" w:cs="Times New Roman"/>
          <w:sz w:val="24"/>
          <w:szCs w:val="24"/>
        </w:rPr>
        <w:t xml:space="preserve"> della Sezione Sociale dell’Associazione Italiana di Psicologia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1A10" w:rsidRPr="00EB3891">
        <w:rPr>
          <w:rFonts w:ascii="Times New Roman" w:hAnsi="Times New Roman" w:cs="Times New Roman"/>
          <w:sz w:val="24"/>
          <w:szCs w:val="24"/>
        </w:rPr>
        <w:t xml:space="preserve"> è dedicato alla ricerca sui processi psicosociali che caratterizzano la fiducia interpersonale e generalizzata.</w:t>
      </w:r>
    </w:p>
    <w:p w14:paraId="3E518EEC" w14:textId="4F54BFF7" w:rsidR="00AE43DF" w:rsidRDefault="00AE43DF" w:rsidP="001E58D0">
      <w:pPr>
        <w:spacing w:after="4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3891">
        <w:rPr>
          <w:rFonts w:ascii="Times New Roman" w:hAnsi="Times New Roman" w:cs="Times New Roman"/>
          <w:sz w:val="24"/>
          <w:szCs w:val="24"/>
        </w:rPr>
        <w:t>L’urgenza di promuovere la partecipazione e creare società più inclusive</w:t>
      </w:r>
      <w:r w:rsidR="00836B6B">
        <w:rPr>
          <w:rFonts w:ascii="Times New Roman" w:hAnsi="Times New Roman" w:cs="Times New Roman"/>
          <w:sz w:val="24"/>
          <w:szCs w:val="24"/>
        </w:rPr>
        <w:t>,</w:t>
      </w:r>
      <w:r w:rsidRPr="00EB3891">
        <w:rPr>
          <w:rFonts w:ascii="Times New Roman" w:hAnsi="Times New Roman" w:cs="Times New Roman"/>
          <w:sz w:val="24"/>
          <w:szCs w:val="24"/>
        </w:rPr>
        <w:t xml:space="preserve"> che assicurino alle persone la possibilità di cooperare e collaborare, evoca il contributo che la psicologia sociale può offrire nell’esaminare il ruolo della moralità </w:t>
      </w:r>
      <w:r w:rsidR="00910578">
        <w:rPr>
          <w:rFonts w:ascii="Times New Roman" w:hAnsi="Times New Roman" w:cs="Times New Roman"/>
          <w:sz w:val="24"/>
          <w:szCs w:val="24"/>
        </w:rPr>
        <w:t xml:space="preserve">e della fiducia </w:t>
      </w:r>
      <w:r w:rsidRPr="00EB3891">
        <w:rPr>
          <w:rFonts w:ascii="Times New Roman" w:hAnsi="Times New Roman" w:cs="Times New Roman"/>
          <w:sz w:val="24"/>
          <w:szCs w:val="24"/>
        </w:rPr>
        <w:t xml:space="preserve">nelle relazioni interpersonali e nelle pratiche sociali. L’obiettivo del workshop è promuovere il dibattito interdisciplinare sugli sviluppi più recenti della ricerca </w:t>
      </w:r>
      <w:r w:rsidR="00DD0537">
        <w:rPr>
          <w:rFonts w:ascii="Times New Roman" w:hAnsi="Times New Roman" w:cs="Times New Roman"/>
          <w:sz w:val="24"/>
          <w:szCs w:val="24"/>
        </w:rPr>
        <w:t>riguardante</w:t>
      </w:r>
      <w:r w:rsidRPr="00EB3891">
        <w:rPr>
          <w:rFonts w:ascii="Times New Roman" w:hAnsi="Times New Roman" w:cs="Times New Roman"/>
          <w:sz w:val="24"/>
          <w:szCs w:val="24"/>
        </w:rPr>
        <w:t xml:space="preserve"> i temi dell</w:t>
      </w:r>
      <w:r w:rsidR="00D800B2" w:rsidRPr="00EB3891">
        <w:rPr>
          <w:rFonts w:ascii="Times New Roman" w:hAnsi="Times New Roman" w:cs="Times New Roman"/>
          <w:sz w:val="24"/>
          <w:szCs w:val="24"/>
        </w:rPr>
        <w:t>’etica, dell</w:t>
      </w:r>
      <w:r w:rsidRPr="00EB3891">
        <w:rPr>
          <w:rFonts w:ascii="Times New Roman" w:hAnsi="Times New Roman" w:cs="Times New Roman"/>
          <w:sz w:val="24"/>
          <w:szCs w:val="24"/>
        </w:rPr>
        <w:t>a cooperazione e mediazione nei contesti sociali. A partire dall’analisi del ruolo degli antecedenti della cooperazione</w:t>
      </w:r>
      <w:r w:rsidR="00DD0537">
        <w:rPr>
          <w:rFonts w:ascii="Times New Roman" w:hAnsi="Times New Roman" w:cs="Times New Roman"/>
          <w:sz w:val="24"/>
          <w:szCs w:val="24"/>
        </w:rPr>
        <w:t>,</w:t>
      </w:r>
      <w:r w:rsidRPr="00EB3891">
        <w:rPr>
          <w:rFonts w:ascii="Times New Roman" w:hAnsi="Times New Roman" w:cs="Times New Roman"/>
          <w:sz w:val="24"/>
          <w:szCs w:val="24"/>
        </w:rPr>
        <w:t xml:space="preserve"> tra cui la fiducia interpersonale e collettiva, si discuteranno</w:t>
      </w:r>
      <w:r w:rsidR="00F71A30">
        <w:rPr>
          <w:rFonts w:ascii="Times New Roman" w:hAnsi="Times New Roman" w:cs="Times New Roman"/>
          <w:sz w:val="24"/>
          <w:szCs w:val="24"/>
        </w:rPr>
        <w:t>,</w:t>
      </w:r>
      <w:r w:rsidRPr="00EB3891">
        <w:rPr>
          <w:rFonts w:ascii="Times New Roman" w:hAnsi="Times New Roman" w:cs="Times New Roman"/>
          <w:sz w:val="24"/>
          <w:szCs w:val="24"/>
        </w:rPr>
        <w:t xml:space="preserve"> tramite evidenze empiriche e sperimentali, meccanismi e processi psicosociali su cui impatta. Il workshop nasce come occasione per confrontare in una prospettiva psicosociale gli studi e le ricerche che considerano la fiducia come l’antecedente di decisioni e azioni collettive e ne</w:t>
      </w:r>
      <w:r w:rsidR="00A44880">
        <w:rPr>
          <w:rFonts w:ascii="Times New Roman" w:hAnsi="Times New Roman" w:cs="Times New Roman"/>
          <w:sz w:val="24"/>
          <w:szCs w:val="24"/>
        </w:rPr>
        <w:t xml:space="preserve"> valutano le implicazioni anche </w:t>
      </w:r>
      <w:r w:rsidRPr="00EB3891">
        <w:rPr>
          <w:rFonts w:ascii="Times New Roman" w:hAnsi="Times New Roman" w:cs="Times New Roman"/>
          <w:sz w:val="24"/>
          <w:szCs w:val="24"/>
        </w:rPr>
        <w:t>a</w:t>
      </w:r>
      <w:r w:rsidR="00A44880">
        <w:rPr>
          <w:rFonts w:ascii="Times New Roman" w:hAnsi="Times New Roman" w:cs="Times New Roman"/>
          <w:sz w:val="24"/>
          <w:szCs w:val="24"/>
        </w:rPr>
        <w:t xml:space="preserve"> livello politico ed economico.</w:t>
      </w:r>
    </w:p>
    <w:p w14:paraId="77DEBE88" w14:textId="15B93E53" w:rsidR="00836B6B" w:rsidRPr="00EB3891" w:rsidRDefault="00836B6B" w:rsidP="001E58D0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58D0">
        <w:rPr>
          <w:rFonts w:ascii="Times New Roman" w:hAnsi="Times New Roman" w:cs="Times New Roman"/>
          <w:bCs/>
          <w:i/>
          <w:sz w:val="24"/>
          <w:szCs w:val="24"/>
        </w:rPr>
        <w:t>Keywords</w:t>
      </w:r>
      <w:proofErr w:type="spellEnd"/>
      <w:r w:rsidRPr="001E58D0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Pr="00EB3891">
        <w:rPr>
          <w:rFonts w:ascii="Times New Roman" w:hAnsi="Times New Roman" w:cs="Times New Roman"/>
          <w:bCs/>
          <w:sz w:val="24"/>
          <w:szCs w:val="24"/>
        </w:rPr>
        <w:t xml:space="preserve"> fiducia, etica, moralità</w:t>
      </w:r>
      <w:r w:rsidRPr="00EB38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insicurezza, minaccia, ansia</w:t>
      </w:r>
      <w:r w:rsidR="00E234AB" w:rsidRPr="00EB38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234AB" w:rsidRPr="00EB389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whistleblowing</w:t>
      </w:r>
    </w:p>
    <w:p w14:paraId="022E0BBC" w14:textId="77777777" w:rsidR="00836B6B" w:rsidRDefault="00836B6B" w:rsidP="001E58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5C7CF8D" w14:textId="19C1BC69" w:rsidR="00836B6B" w:rsidRPr="001E58D0" w:rsidRDefault="00F6563A" w:rsidP="001E58D0">
      <w:pPr>
        <w:spacing w:after="12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Tipi di contributo e call for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abstracts</w:t>
      </w:r>
      <w:proofErr w:type="spellEnd"/>
    </w:p>
    <w:p w14:paraId="1CD9534E" w14:textId="40F1330F" w:rsidR="00AE43DF" w:rsidRDefault="000A4F35" w:rsidP="00A4488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Successivamente</w:t>
      </w:r>
      <w:r w:rsidR="00614C50">
        <w:rPr>
          <w:rFonts w:ascii="Times New Roman" w:hAnsi="Times New Roman" w:cs="Times New Roman"/>
          <w:sz w:val="24"/>
          <w:szCs w:val="24"/>
        </w:rPr>
        <w:t xml:space="preserve"> a una session</w:t>
      </w:r>
      <w:r>
        <w:rPr>
          <w:rFonts w:ascii="Times New Roman" w:hAnsi="Times New Roman" w:cs="Times New Roman"/>
          <w:sz w:val="24"/>
          <w:szCs w:val="24"/>
        </w:rPr>
        <w:t xml:space="preserve">e di presentazioni su invito (si veda programma preliminare), il workshop avrà una sessione poster e una sessione di comunicazioni orali brevi (10 minuti più 5 di discussione). </w:t>
      </w:r>
      <w:r w:rsidR="00836B6B">
        <w:rPr>
          <w:rFonts w:ascii="Times New Roman" w:hAnsi="Times New Roman" w:cs="Times New Roman"/>
          <w:sz w:val="24"/>
          <w:szCs w:val="24"/>
        </w:rPr>
        <w:t>I partecipanti</w:t>
      </w:r>
      <w:r w:rsidR="00D800B2" w:rsidRPr="00EB3891">
        <w:rPr>
          <w:rFonts w:ascii="Times New Roman" w:hAnsi="Times New Roman" w:cs="Times New Roman"/>
          <w:sz w:val="24"/>
          <w:szCs w:val="24"/>
        </w:rPr>
        <w:t xml:space="preserve"> </w:t>
      </w:r>
      <w:r w:rsidR="00B51A10" w:rsidRPr="00EB3891">
        <w:rPr>
          <w:rFonts w:ascii="Times New Roman" w:hAnsi="Times New Roman" w:cs="Times New Roman"/>
          <w:sz w:val="24"/>
          <w:szCs w:val="24"/>
        </w:rPr>
        <w:t>sono invitati a inviare i loro contributi scientifici</w:t>
      </w:r>
      <w:r w:rsidR="00DD0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537">
        <w:rPr>
          <w:rFonts w:ascii="Times New Roman" w:hAnsi="Times New Roman" w:cs="Times New Roman"/>
          <w:sz w:val="24"/>
          <w:szCs w:val="24"/>
        </w:rPr>
        <w:t>sotto</w:t>
      </w:r>
      <w:r w:rsidR="00836B6B">
        <w:rPr>
          <w:rFonts w:ascii="Times New Roman" w:hAnsi="Times New Roman" w:cs="Times New Roman"/>
          <w:sz w:val="24"/>
          <w:szCs w:val="24"/>
        </w:rPr>
        <w:t>forma</w:t>
      </w:r>
      <w:proofErr w:type="spellEnd"/>
      <w:r w:rsidR="00836B6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36B6B">
        <w:rPr>
          <w:rFonts w:ascii="Times New Roman" w:hAnsi="Times New Roman" w:cs="Times New Roman"/>
          <w:sz w:val="24"/>
          <w:szCs w:val="24"/>
        </w:rPr>
        <w:t>abstracts</w:t>
      </w:r>
      <w:proofErr w:type="spellEnd"/>
      <w:r w:rsidR="00836B6B">
        <w:rPr>
          <w:rFonts w:ascii="Times New Roman" w:hAnsi="Times New Roman" w:cs="Times New Roman"/>
          <w:sz w:val="24"/>
          <w:szCs w:val="24"/>
        </w:rPr>
        <w:t xml:space="preserve"> </w:t>
      </w:r>
      <w:r w:rsidR="00EE10E5">
        <w:rPr>
          <w:rFonts w:ascii="Times New Roman" w:hAnsi="Times New Roman" w:cs="Times New Roman"/>
          <w:bCs/>
          <w:sz w:val="24"/>
          <w:szCs w:val="24"/>
        </w:rPr>
        <w:t>di 500 parole (</w:t>
      </w:r>
      <w:r w:rsidR="00836B6B" w:rsidRPr="00EB3891">
        <w:rPr>
          <w:rFonts w:ascii="Times New Roman" w:hAnsi="Times New Roman" w:cs="Times New Roman"/>
          <w:bCs/>
          <w:sz w:val="24"/>
          <w:szCs w:val="24"/>
        </w:rPr>
        <w:t>obiettivi, m</w:t>
      </w:r>
      <w:r w:rsidR="002C288C">
        <w:rPr>
          <w:rFonts w:ascii="Times New Roman" w:hAnsi="Times New Roman" w:cs="Times New Roman"/>
          <w:bCs/>
          <w:sz w:val="24"/>
          <w:szCs w:val="24"/>
        </w:rPr>
        <w:t>etodo, risultati, discussione</w:t>
      </w:r>
      <w:r w:rsidR="00836B6B">
        <w:rPr>
          <w:rFonts w:ascii="Times New Roman" w:hAnsi="Times New Roman" w:cs="Times New Roman"/>
          <w:bCs/>
          <w:sz w:val="24"/>
          <w:szCs w:val="24"/>
        </w:rPr>
        <w:t>)</w:t>
      </w:r>
      <w:r w:rsidR="00910578">
        <w:rPr>
          <w:rFonts w:ascii="Times New Roman" w:hAnsi="Times New Roman" w:cs="Times New Roman"/>
          <w:bCs/>
          <w:sz w:val="24"/>
          <w:szCs w:val="24"/>
        </w:rPr>
        <w:t xml:space="preserve"> corredato da un massimo di 3 </w:t>
      </w:r>
      <w:proofErr w:type="spellStart"/>
      <w:r w:rsidR="00910578">
        <w:rPr>
          <w:rFonts w:ascii="Times New Roman" w:hAnsi="Times New Roman" w:cs="Times New Roman"/>
          <w:bCs/>
          <w:sz w:val="24"/>
          <w:szCs w:val="24"/>
        </w:rPr>
        <w:t>keywords</w:t>
      </w:r>
      <w:proofErr w:type="spellEnd"/>
      <w:r w:rsidR="00836B6B">
        <w:rPr>
          <w:rFonts w:ascii="Times New Roman" w:hAnsi="Times New Roman" w:cs="Times New Roman"/>
          <w:bCs/>
          <w:sz w:val="24"/>
          <w:szCs w:val="24"/>
        </w:rPr>
        <w:t>, indicando</w:t>
      </w:r>
      <w:r w:rsidR="00836B6B">
        <w:rPr>
          <w:rFonts w:ascii="Times New Roman" w:hAnsi="Times New Roman" w:cs="Times New Roman"/>
          <w:sz w:val="24"/>
          <w:szCs w:val="24"/>
        </w:rPr>
        <w:t xml:space="preserve"> </w:t>
      </w:r>
      <w:r w:rsidR="00DD0537">
        <w:rPr>
          <w:rFonts w:ascii="Times New Roman" w:hAnsi="Times New Roman" w:cs="Times New Roman"/>
          <w:sz w:val="24"/>
          <w:szCs w:val="24"/>
        </w:rPr>
        <w:t xml:space="preserve">una </w:t>
      </w:r>
      <w:r>
        <w:rPr>
          <w:rFonts w:ascii="Times New Roman" w:hAnsi="Times New Roman" w:cs="Times New Roman"/>
          <w:sz w:val="24"/>
          <w:szCs w:val="24"/>
        </w:rPr>
        <w:t>preferenza per la</w:t>
      </w:r>
      <w:r w:rsidR="00B51A10" w:rsidRPr="00EB3891">
        <w:rPr>
          <w:rFonts w:ascii="Times New Roman" w:hAnsi="Times New Roman" w:cs="Times New Roman"/>
          <w:sz w:val="24"/>
          <w:szCs w:val="24"/>
        </w:rPr>
        <w:t xml:space="preserve"> comunicazion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B51A10" w:rsidRPr="00EB3891">
        <w:rPr>
          <w:rFonts w:ascii="Times New Roman" w:hAnsi="Times New Roman" w:cs="Times New Roman"/>
          <w:sz w:val="24"/>
          <w:szCs w:val="24"/>
        </w:rPr>
        <w:t xml:space="preserve"> oral</w:t>
      </w:r>
      <w:r>
        <w:rPr>
          <w:rFonts w:ascii="Times New Roman" w:hAnsi="Times New Roman" w:cs="Times New Roman"/>
          <w:sz w:val="24"/>
          <w:szCs w:val="24"/>
        </w:rPr>
        <w:t>e breve</w:t>
      </w:r>
      <w:r w:rsidR="00B51A10" w:rsidRPr="00EB3891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il</w:t>
      </w:r>
      <w:r w:rsidR="00B51A10" w:rsidRPr="00EB3891">
        <w:rPr>
          <w:rFonts w:ascii="Times New Roman" w:hAnsi="Times New Roman" w:cs="Times New Roman"/>
          <w:sz w:val="24"/>
          <w:szCs w:val="24"/>
        </w:rPr>
        <w:t xml:space="preserve"> poster.</w:t>
      </w:r>
      <w:r w:rsidR="005D04CC" w:rsidRPr="00EB38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seconda del numero di proposte ricevute, il Comitato Scientifico potrà riassegnare alcune comunicazioni orali alla sessione poster.</w:t>
      </w:r>
    </w:p>
    <w:p w14:paraId="5E491937" w14:textId="7BAA1835" w:rsidR="00871DF6" w:rsidRDefault="00871DF6" w:rsidP="00A4488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 aree tematiche entro cui si dovranno collocare i contributi inviati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sottoforma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abstract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sono:</w:t>
      </w:r>
    </w:p>
    <w:p w14:paraId="13E95833" w14:textId="6DF890C4" w:rsidR="00871DF6" w:rsidRDefault="00871DF6" w:rsidP="00A44880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8D0">
        <w:rPr>
          <w:rFonts w:ascii="Times New Roman" w:hAnsi="Times New Roman" w:cs="Times New Roman"/>
          <w:b/>
          <w:sz w:val="24"/>
          <w:szCs w:val="24"/>
        </w:rPr>
        <w:lastRenderedPageBreak/>
        <w:t>Fiducia</w:t>
      </w:r>
      <w:r>
        <w:rPr>
          <w:rFonts w:ascii="Times New Roman" w:hAnsi="Times New Roman" w:cs="Times New Roman"/>
          <w:bCs/>
          <w:sz w:val="24"/>
          <w:szCs w:val="24"/>
        </w:rPr>
        <w:t>: ricerche che si sono concentrate sulle varie forme di fiducia – generalizzata, interpersonale, nelle istituzioni – andando a disambiguarne caratteristiche, funzioni e conseguenze soprattutto in riferimento al tema dello sviluppo sostenibile e della cooperazione</w:t>
      </w:r>
    </w:p>
    <w:p w14:paraId="4D827B9A" w14:textId="6BF8A424" w:rsidR="00871DF6" w:rsidRDefault="00871DF6" w:rsidP="001E58D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8D0">
        <w:rPr>
          <w:rFonts w:ascii="Times New Roman" w:hAnsi="Times New Roman" w:cs="Times New Roman"/>
          <w:b/>
          <w:sz w:val="24"/>
          <w:szCs w:val="24"/>
        </w:rPr>
        <w:t>Moralità ed etica</w:t>
      </w:r>
      <w:r>
        <w:rPr>
          <w:rFonts w:ascii="Times New Roman" w:hAnsi="Times New Roman" w:cs="Times New Roman"/>
          <w:bCs/>
          <w:sz w:val="24"/>
          <w:szCs w:val="24"/>
        </w:rPr>
        <w:t xml:space="preserve">: ricerche che si sono concentrare sul ruolo della moralità e dell’etica su vari livelli – ad esempio interpersonale, organizzativo,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intragruppi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intergruppi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andandone a delineare funzioni, caratteristiche e conseguenze soprattutto in riferimento al tema dello sviluppo sostenibile e della cooperazione</w:t>
      </w:r>
    </w:p>
    <w:p w14:paraId="36EF84D4" w14:textId="0F157BAE" w:rsidR="00871DF6" w:rsidRDefault="00871DF6" w:rsidP="001E58D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8D0">
        <w:rPr>
          <w:rFonts w:ascii="Times New Roman" w:hAnsi="Times New Roman" w:cs="Times New Roman"/>
          <w:b/>
          <w:sz w:val="24"/>
          <w:szCs w:val="24"/>
        </w:rPr>
        <w:t>Cooperazione:</w:t>
      </w:r>
      <w:r>
        <w:rPr>
          <w:rFonts w:ascii="Times New Roman" w:hAnsi="Times New Roman" w:cs="Times New Roman"/>
          <w:bCs/>
          <w:sz w:val="24"/>
          <w:szCs w:val="24"/>
        </w:rPr>
        <w:t xml:space="preserve"> ricerche che si sono interrogate circa i fattori – sia disposizionali sia situazionali -  che influenzano la cooperazione e la disponibilità a cooperare degli individui. </w:t>
      </w:r>
    </w:p>
    <w:p w14:paraId="0241C193" w14:textId="683C7F35" w:rsidR="00871DF6" w:rsidRPr="001E58D0" w:rsidRDefault="00871DF6" w:rsidP="001E58D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58D0">
        <w:rPr>
          <w:rFonts w:ascii="Times New Roman" w:hAnsi="Times New Roman" w:cs="Times New Roman"/>
          <w:b/>
          <w:sz w:val="24"/>
          <w:szCs w:val="24"/>
        </w:rPr>
        <w:t>Discriminazione, dinamiche di gruppo e identitarie</w:t>
      </w:r>
      <w:r>
        <w:rPr>
          <w:rFonts w:ascii="Times New Roman" w:hAnsi="Times New Roman" w:cs="Times New Roman"/>
          <w:bCs/>
          <w:sz w:val="24"/>
          <w:szCs w:val="24"/>
        </w:rPr>
        <w:t xml:space="preserve">: ricerche che si sono concentrate sullo studio dei processi di discriminazione, delle dinamiche di gruppo e identitarie con chiaro riferimento al loro effetto sulla cooperazione, sullo sviluppo sostenibile e sull’inclusione e partecipazione sociale. </w:t>
      </w:r>
    </w:p>
    <w:p w14:paraId="44DF2787" w14:textId="77777777" w:rsidR="000A4F35" w:rsidRDefault="000A4F35" w:rsidP="001E58D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17FAD4" w14:textId="0A68DCB1" w:rsidR="000A4F35" w:rsidRPr="00EB3891" w:rsidRDefault="000A4F35" w:rsidP="001E58D0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Scadenze e informazioni pratiche</w:t>
      </w:r>
    </w:p>
    <w:p w14:paraId="792B7082" w14:textId="62636EBE" w:rsidR="00DD0537" w:rsidRDefault="00CE1473" w:rsidP="001E58D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8D0">
        <w:rPr>
          <w:rFonts w:ascii="Times New Roman" w:hAnsi="Times New Roman" w:cs="Times New Roman"/>
          <w:sz w:val="24"/>
          <w:szCs w:val="24"/>
        </w:rPr>
        <w:t>La scadenza</w:t>
      </w:r>
      <w:r w:rsidR="005D04CC" w:rsidRPr="001E58D0">
        <w:rPr>
          <w:rFonts w:ascii="Times New Roman" w:hAnsi="Times New Roman" w:cs="Times New Roman"/>
          <w:sz w:val="24"/>
          <w:szCs w:val="24"/>
        </w:rPr>
        <w:t xml:space="preserve"> per l’invio de</w:t>
      </w:r>
      <w:r w:rsidRPr="001E58D0">
        <w:rPr>
          <w:rFonts w:ascii="Times New Roman" w:hAnsi="Times New Roman" w:cs="Times New Roman"/>
          <w:sz w:val="24"/>
          <w:szCs w:val="24"/>
        </w:rPr>
        <w:t>i</w:t>
      </w:r>
      <w:r w:rsidR="005D04CC" w:rsidRPr="001E58D0">
        <w:rPr>
          <w:rFonts w:ascii="Times New Roman" w:hAnsi="Times New Roman" w:cs="Times New Roman"/>
          <w:sz w:val="24"/>
          <w:szCs w:val="24"/>
        </w:rPr>
        <w:t xml:space="preserve"> contribut</w:t>
      </w:r>
      <w:r w:rsidRPr="001E58D0">
        <w:rPr>
          <w:rFonts w:ascii="Times New Roman" w:hAnsi="Times New Roman" w:cs="Times New Roman"/>
          <w:sz w:val="24"/>
          <w:szCs w:val="24"/>
        </w:rPr>
        <w:t>i</w:t>
      </w:r>
      <w:r w:rsidR="005D04CC" w:rsidRPr="001E58D0">
        <w:rPr>
          <w:rFonts w:ascii="Times New Roman" w:hAnsi="Times New Roman" w:cs="Times New Roman"/>
          <w:sz w:val="24"/>
          <w:szCs w:val="24"/>
        </w:rPr>
        <w:t xml:space="preserve"> </w:t>
      </w:r>
      <w:r w:rsidRPr="001E58D0">
        <w:rPr>
          <w:rFonts w:ascii="Times New Roman" w:hAnsi="Times New Roman" w:cs="Times New Roman"/>
          <w:sz w:val="24"/>
          <w:szCs w:val="24"/>
        </w:rPr>
        <w:t>è il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D04CC" w:rsidRPr="00EB38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Dicembre</w:t>
      </w:r>
      <w:r w:rsidRPr="00EB38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CC" w:rsidRPr="00EB3891">
        <w:rPr>
          <w:rFonts w:ascii="Times New Roman" w:hAnsi="Times New Roman" w:cs="Times New Roman"/>
          <w:b/>
          <w:sz w:val="24"/>
          <w:szCs w:val="24"/>
        </w:rPr>
        <w:t xml:space="preserve">2019. </w:t>
      </w:r>
      <w:r w:rsidR="005D04CC" w:rsidRPr="00EB3891">
        <w:rPr>
          <w:rFonts w:ascii="Times New Roman" w:hAnsi="Times New Roman" w:cs="Times New Roman"/>
          <w:bCs/>
          <w:sz w:val="24"/>
          <w:szCs w:val="24"/>
        </w:rPr>
        <w:t xml:space="preserve">Le proposte di partecipazione dovranno </w:t>
      </w:r>
      <w:r w:rsidR="00477E35">
        <w:rPr>
          <w:rFonts w:ascii="Times New Roman" w:hAnsi="Times New Roman" w:cs="Times New Roman"/>
          <w:bCs/>
          <w:sz w:val="24"/>
          <w:szCs w:val="24"/>
        </w:rPr>
        <w:t xml:space="preserve">essere inviate al link </w:t>
      </w:r>
      <w:hyperlink r:id="rId9" w:history="1">
        <w:r w:rsidR="00020436" w:rsidRPr="00F8118B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https://forms.gle/p3w6ugJdPW7uAKFQ6</w:t>
        </w:r>
      </w:hyperlink>
      <w:r w:rsidR="000204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5D0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La c</w:t>
      </w:r>
      <w:r w:rsidR="00444CEE" w:rsidRPr="00CE1473">
        <w:rPr>
          <w:rFonts w:ascii="Times New Roman" w:hAnsi="Times New Roman" w:cs="Times New Roman"/>
          <w:sz w:val="24"/>
          <w:szCs w:val="24"/>
        </w:rPr>
        <w:t xml:space="preserve">omunicazione </w:t>
      </w:r>
      <w:r>
        <w:rPr>
          <w:rFonts w:ascii="Times New Roman" w:hAnsi="Times New Roman" w:cs="Times New Roman"/>
          <w:sz w:val="24"/>
          <w:szCs w:val="24"/>
        </w:rPr>
        <w:t>dell’</w:t>
      </w:r>
      <w:r w:rsidR="00020436">
        <w:rPr>
          <w:rFonts w:ascii="Times New Roman" w:hAnsi="Times New Roman" w:cs="Times New Roman"/>
          <w:sz w:val="24"/>
          <w:szCs w:val="24"/>
        </w:rPr>
        <w:t xml:space="preserve">accettazione </w:t>
      </w:r>
      <w:r w:rsidR="00020436">
        <w:rPr>
          <w:rFonts w:ascii="Times New Roman" w:hAnsi="Times New Roman" w:cs="Times New Roman"/>
          <w:bCs/>
          <w:sz w:val="24"/>
          <w:szCs w:val="24"/>
        </w:rPr>
        <w:t>avverrà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CEE" w:rsidRPr="00CE1473">
        <w:rPr>
          <w:rFonts w:ascii="Times New Roman" w:hAnsi="Times New Roman" w:cs="Times New Roman"/>
          <w:bCs/>
          <w:sz w:val="24"/>
          <w:szCs w:val="24"/>
        </w:rPr>
        <w:t>entro il 20</w:t>
      </w:r>
      <w:r w:rsidR="00444CEE" w:rsidRPr="00EB38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Gennaio</w:t>
      </w:r>
      <w:r w:rsidRPr="00EB38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CEE" w:rsidRPr="00EB3891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0204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0436">
        <w:rPr>
          <w:rFonts w:ascii="Times New Roman" w:hAnsi="Times New Roman" w:cs="Times New Roman"/>
          <w:sz w:val="24"/>
          <w:szCs w:val="24"/>
        </w:rPr>
        <w:t xml:space="preserve">e in seguito sarà pubblicato il </w:t>
      </w:r>
      <w:r w:rsidR="00020436" w:rsidRPr="00CE1473">
        <w:rPr>
          <w:rFonts w:ascii="Times New Roman" w:hAnsi="Times New Roman" w:cs="Times New Roman"/>
          <w:sz w:val="24"/>
          <w:szCs w:val="24"/>
        </w:rPr>
        <w:t>programma definitivo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116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4880">
        <w:rPr>
          <w:rFonts w:ascii="Times New Roman" w:hAnsi="Times New Roman" w:cs="Times New Roman"/>
          <w:bCs/>
          <w:sz w:val="24"/>
          <w:szCs w:val="24"/>
        </w:rPr>
        <w:t xml:space="preserve">Per eventuali informazioni, scrivere all’indirizzo mail </w:t>
      </w:r>
      <w:r w:rsidR="00477E35">
        <w:rPr>
          <w:rFonts w:ascii="Times New Roman" w:hAnsi="Times New Roman" w:cs="Times New Roman"/>
          <w:bCs/>
          <w:sz w:val="24"/>
          <w:szCs w:val="24"/>
        </w:rPr>
        <w:t xml:space="preserve">wto6aip@unito.it </w:t>
      </w:r>
      <w:r w:rsidR="00A4488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1163C">
        <w:rPr>
          <w:rFonts w:ascii="Times New Roman" w:hAnsi="Times New Roman" w:cs="Times New Roman"/>
          <w:bCs/>
          <w:sz w:val="24"/>
          <w:szCs w:val="24"/>
        </w:rPr>
        <w:t>La registrazione al workshop è gratuita.</w:t>
      </w:r>
    </w:p>
    <w:p w14:paraId="0C773CA1" w14:textId="77777777" w:rsidR="00CE1473" w:rsidRPr="00CE1473" w:rsidRDefault="00CE1473" w:rsidP="001E58D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DDD56" w14:textId="6B3461D1" w:rsidR="00C906DD" w:rsidRDefault="00AE43DF" w:rsidP="001E58D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E58D0">
        <w:rPr>
          <w:rFonts w:ascii="Times New Roman" w:hAnsi="Times New Roman" w:cs="Times New Roman"/>
          <w:b/>
          <w:i/>
          <w:sz w:val="24"/>
          <w:szCs w:val="24"/>
        </w:rPr>
        <w:t>Comitato scientifico</w:t>
      </w:r>
    </w:p>
    <w:p w14:paraId="6150D7A2" w14:textId="493A9CA5" w:rsidR="00871DF6" w:rsidRPr="001E58D0" w:rsidRDefault="00444CEE" w:rsidP="00D2499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E58D0">
        <w:rPr>
          <w:rFonts w:ascii="Times New Roman" w:hAnsi="Times New Roman" w:cs="Times New Roman"/>
          <w:b/>
          <w:bCs/>
          <w:sz w:val="20"/>
          <w:szCs w:val="20"/>
        </w:rPr>
        <w:t>Pierluigi Conzo</w:t>
      </w:r>
      <w:r w:rsidRPr="001E58D0">
        <w:rPr>
          <w:rFonts w:ascii="Times New Roman" w:hAnsi="Times New Roman" w:cs="Times New Roman"/>
          <w:sz w:val="20"/>
          <w:szCs w:val="20"/>
        </w:rPr>
        <w:t xml:space="preserve">,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Dipartimento di Economia e Statistica "Cognetti de Martiis", Università degli </w:t>
      </w:r>
      <w:r w:rsidR="001E58D0" w:rsidRPr="001E58D0">
        <w:rPr>
          <w:rFonts w:ascii="Times New Roman" w:hAnsi="Times New Roman" w:cs="Times New Roman"/>
          <w:sz w:val="20"/>
          <w:szCs w:val="20"/>
        </w:rPr>
        <w:t>S</w:t>
      </w:r>
      <w:r w:rsidR="00C906DD" w:rsidRPr="001E58D0">
        <w:rPr>
          <w:rFonts w:ascii="Times New Roman" w:hAnsi="Times New Roman" w:cs="Times New Roman"/>
          <w:sz w:val="20"/>
          <w:szCs w:val="20"/>
        </w:rPr>
        <w:t>tudi di Torino</w:t>
      </w:r>
      <w:r w:rsidR="00D2499D">
        <w:rPr>
          <w:rFonts w:ascii="Times New Roman" w:hAnsi="Times New Roman" w:cs="Times New Roman"/>
          <w:sz w:val="20"/>
          <w:szCs w:val="20"/>
        </w:rPr>
        <w:t xml:space="preserve"> &amp; Collegio Carlo Alberto &amp; CLOSER (Center for </w:t>
      </w:r>
      <w:proofErr w:type="spellStart"/>
      <w:r w:rsidR="00D2499D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="00D249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499D">
        <w:rPr>
          <w:rFonts w:ascii="Times New Roman" w:hAnsi="Times New Roman" w:cs="Times New Roman"/>
          <w:sz w:val="20"/>
          <w:szCs w:val="20"/>
        </w:rPr>
        <w:t>Simulat</w:t>
      </w:r>
      <w:r w:rsidR="00BE5D09">
        <w:rPr>
          <w:rFonts w:ascii="Times New Roman" w:hAnsi="Times New Roman" w:cs="Times New Roman"/>
          <w:sz w:val="20"/>
          <w:szCs w:val="20"/>
        </w:rPr>
        <w:t>ions</w:t>
      </w:r>
      <w:proofErr w:type="spellEnd"/>
      <w:r w:rsidR="00BE5D09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BE5D09">
        <w:rPr>
          <w:rFonts w:ascii="Times New Roman" w:hAnsi="Times New Roman" w:cs="Times New Roman"/>
          <w:sz w:val="20"/>
          <w:szCs w:val="20"/>
        </w:rPr>
        <w:t>Experimental</w:t>
      </w:r>
      <w:proofErr w:type="spellEnd"/>
      <w:r w:rsidR="00BE5D0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E5D09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="00BE5D09">
        <w:rPr>
          <w:rFonts w:ascii="Times New Roman" w:hAnsi="Times New Roman" w:cs="Times New Roman"/>
          <w:sz w:val="20"/>
          <w:szCs w:val="20"/>
        </w:rPr>
        <w:t>)</w:t>
      </w:r>
    </w:p>
    <w:p w14:paraId="5D5C2AFF" w14:textId="315B49C8" w:rsidR="00871DF6" w:rsidRPr="001E58D0" w:rsidRDefault="00444CEE" w:rsidP="001E58D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E58D0">
        <w:rPr>
          <w:rFonts w:ascii="Times New Roman" w:hAnsi="Times New Roman" w:cs="Times New Roman"/>
          <w:b/>
          <w:bCs/>
          <w:sz w:val="20"/>
          <w:szCs w:val="20"/>
        </w:rPr>
        <w:t xml:space="preserve">Laura </w:t>
      </w:r>
      <w:proofErr w:type="spellStart"/>
      <w:r w:rsidRPr="001E58D0">
        <w:rPr>
          <w:rFonts w:ascii="Times New Roman" w:hAnsi="Times New Roman" w:cs="Times New Roman"/>
          <w:b/>
          <w:bCs/>
          <w:sz w:val="20"/>
          <w:szCs w:val="20"/>
        </w:rPr>
        <w:t>Anfossi</w:t>
      </w:r>
      <w:proofErr w:type="spellEnd"/>
      <w:r w:rsidRPr="001E58D0">
        <w:rPr>
          <w:rFonts w:ascii="Times New Roman" w:hAnsi="Times New Roman" w:cs="Times New Roman"/>
          <w:sz w:val="20"/>
          <w:szCs w:val="20"/>
        </w:rPr>
        <w:t xml:space="preserve">,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Dipartimento di Chimica, Università degli </w:t>
      </w:r>
      <w:r w:rsidR="001E58D0" w:rsidRPr="001E58D0">
        <w:rPr>
          <w:rFonts w:ascii="Times New Roman" w:hAnsi="Times New Roman" w:cs="Times New Roman"/>
          <w:sz w:val="20"/>
          <w:szCs w:val="20"/>
        </w:rPr>
        <w:t xml:space="preserve">Studi </w:t>
      </w:r>
      <w:r w:rsidR="00BE5D09">
        <w:rPr>
          <w:rFonts w:ascii="Times New Roman" w:hAnsi="Times New Roman" w:cs="Times New Roman"/>
          <w:sz w:val="20"/>
          <w:szCs w:val="20"/>
        </w:rPr>
        <w:t>di Torino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1D0B17" w14:textId="6F3DCDE5" w:rsidR="00C906DD" w:rsidRPr="001E58D0" w:rsidRDefault="00444CEE" w:rsidP="001E58D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E58D0">
        <w:rPr>
          <w:rFonts w:ascii="Times New Roman" w:hAnsi="Times New Roman" w:cs="Times New Roman"/>
          <w:b/>
          <w:bCs/>
          <w:sz w:val="20"/>
          <w:szCs w:val="20"/>
        </w:rPr>
        <w:t>Cristina Mosso</w:t>
      </w:r>
      <w:r w:rsidRPr="001E58D0">
        <w:rPr>
          <w:rFonts w:ascii="Times New Roman" w:hAnsi="Times New Roman" w:cs="Times New Roman"/>
          <w:sz w:val="20"/>
          <w:szCs w:val="20"/>
        </w:rPr>
        <w:t xml:space="preserve">,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Dipartimento di Psicologia, Università degli </w:t>
      </w:r>
      <w:r w:rsidR="001E58D0" w:rsidRPr="001E58D0">
        <w:rPr>
          <w:rFonts w:ascii="Times New Roman" w:hAnsi="Times New Roman" w:cs="Times New Roman"/>
          <w:sz w:val="20"/>
          <w:szCs w:val="20"/>
        </w:rPr>
        <w:t xml:space="preserve">Studi </w:t>
      </w:r>
      <w:r w:rsidR="00BE5D09">
        <w:rPr>
          <w:rFonts w:ascii="Times New Roman" w:hAnsi="Times New Roman" w:cs="Times New Roman"/>
          <w:sz w:val="20"/>
          <w:szCs w:val="20"/>
        </w:rPr>
        <w:t>di Torino</w:t>
      </w:r>
    </w:p>
    <w:p w14:paraId="5FEEE5F9" w14:textId="3110C3CD" w:rsidR="00C906DD" w:rsidRPr="001E58D0" w:rsidRDefault="00444CEE" w:rsidP="001E58D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E58D0">
        <w:rPr>
          <w:rFonts w:ascii="Times New Roman" w:hAnsi="Times New Roman" w:cs="Times New Roman"/>
          <w:b/>
          <w:bCs/>
          <w:sz w:val="20"/>
          <w:szCs w:val="20"/>
        </w:rPr>
        <w:t>Fede</w:t>
      </w:r>
      <w:r w:rsidR="002129CA" w:rsidRPr="001E58D0">
        <w:rPr>
          <w:rFonts w:ascii="Times New Roman" w:hAnsi="Times New Roman" w:cs="Times New Roman"/>
          <w:b/>
          <w:bCs/>
          <w:sz w:val="20"/>
          <w:szCs w:val="20"/>
        </w:rPr>
        <w:t xml:space="preserve">rica </w:t>
      </w:r>
      <w:proofErr w:type="spellStart"/>
      <w:r w:rsidR="002129CA" w:rsidRPr="001E58D0">
        <w:rPr>
          <w:rFonts w:ascii="Times New Roman" w:hAnsi="Times New Roman" w:cs="Times New Roman"/>
          <w:b/>
          <w:bCs/>
          <w:sz w:val="20"/>
          <w:szCs w:val="20"/>
        </w:rPr>
        <w:t>Spaccatini</w:t>
      </w:r>
      <w:proofErr w:type="spellEnd"/>
      <w:r w:rsidR="002129CA" w:rsidRPr="001E58D0">
        <w:rPr>
          <w:rFonts w:ascii="Times New Roman" w:hAnsi="Times New Roman" w:cs="Times New Roman"/>
          <w:sz w:val="20"/>
          <w:szCs w:val="20"/>
        </w:rPr>
        <w:t xml:space="preserve">,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Dipartimento di Psicologia, Università degli </w:t>
      </w:r>
      <w:r w:rsidR="001E58D0" w:rsidRPr="001E58D0">
        <w:rPr>
          <w:rFonts w:ascii="Times New Roman" w:hAnsi="Times New Roman" w:cs="Times New Roman"/>
          <w:sz w:val="20"/>
          <w:szCs w:val="20"/>
        </w:rPr>
        <w:t xml:space="preserve">Studi </w:t>
      </w:r>
      <w:r w:rsidR="00C906DD" w:rsidRPr="001E58D0">
        <w:rPr>
          <w:rFonts w:ascii="Times New Roman" w:hAnsi="Times New Roman" w:cs="Times New Roman"/>
          <w:sz w:val="20"/>
          <w:szCs w:val="20"/>
        </w:rPr>
        <w:t>di Milano-Bicocca</w:t>
      </w:r>
    </w:p>
    <w:p w14:paraId="72831EE6" w14:textId="2AED0360" w:rsidR="00CE1473" w:rsidRPr="001E58D0" w:rsidRDefault="002129CA" w:rsidP="001E58D0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CE1473" w:rsidRPr="001E58D0" w:rsidSect="00DD053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E58D0">
        <w:rPr>
          <w:rFonts w:ascii="Times New Roman" w:hAnsi="Times New Roman" w:cs="Times New Roman"/>
          <w:b/>
          <w:bCs/>
          <w:sz w:val="20"/>
          <w:szCs w:val="20"/>
        </w:rPr>
        <w:t>Giulia Fuochi</w:t>
      </w:r>
      <w:r w:rsidR="00C906DD" w:rsidRPr="001E58D0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Dipartimento </w:t>
      </w:r>
      <w:r w:rsidR="002C288C" w:rsidRPr="001E58D0">
        <w:rPr>
          <w:rFonts w:ascii="Times New Roman" w:hAnsi="Times New Roman" w:cs="Times New Roman"/>
          <w:sz w:val="20"/>
          <w:szCs w:val="20"/>
        </w:rPr>
        <w:t>FISPPA -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 Psicologia</w:t>
      </w:r>
      <w:r w:rsidR="002C288C" w:rsidRPr="001E58D0">
        <w:rPr>
          <w:rFonts w:ascii="Times New Roman" w:hAnsi="Times New Roman" w:cs="Times New Roman"/>
          <w:sz w:val="20"/>
          <w:szCs w:val="20"/>
        </w:rPr>
        <w:t xml:space="preserve"> Applicata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, Università degli </w:t>
      </w:r>
      <w:r w:rsidR="001E58D0" w:rsidRPr="001E58D0">
        <w:rPr>
          <w:rFonts w:ascii="Times New Roman" w:hAnsi="Times New Roman" w:cs="Times New Roman"/>
          <w:sz w:val="20"/>
          <w:szCs w:val="20"/>
        </w:rPr>
        <w:t xml:space="preserve">Studi </w:t>
      </w:r>
      <w:r w:rsidR="00C906DD" w:rsidRPr="001E58D0">
        <w:rPr>
          <w:rFonts w:ascii="Times New Roman" w:hAnsi="Times New Roman" w:cs="Times New Roman"/>
          <w:sz w:val="20"/>
          <w:szCs w:val="20"/>
        </w:rPr>
        <w:t xml:space="preserve">di Padova </w:t>
      </w:r>
    </w:p>
    <w:p w14:paraId="468C3B88" w14:textId="77777777" w:rsidR="00CE1473" w:rsidRDefault="00CE1473" w:rsidP="00EB389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14:paraId="0E3CE656" w14:textId="16A915FB" w:rsidR="00CE1473" w:rsidRPr="005A5A5B" w:rsidRDefault="00CE1473" w:rsidP="00CE147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5A5B">
        <w:rPr>
          <w:rFonts w:ascii="Times New Roman" w:hAnsi="Times New Roman" w:cs="Times New Roman"/>
          <w:b/>
          <w:sz w:val="32"/>
          <w:szCs w:val="32"/>
        </w:rPr>
        <w:t>Progettare</w:t>
      </w:r>
      <w:r w:rsidR="00A322AA" w:rsidRPr="005A5A5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A5A5B">
        <w:rPr>
          <w:rFonts w:ascii="Times New Roman" w:hAnsi="Times New Roman" w:cs="Times New Roman"/>
          <w:b/>
          <w:sz w:val="32"/>
          <w:szCs w:val="32"/>
        </w:rPr>
        <w:t>un clima eti</w:t>
      </w:r>
      <w:r w:rsidR="005A5A5B" w:rsidRPr="005A5A5B">
        <w:rPr>
          <w:rFonts w:ascii="Times New Roman" w:hAnsi="Times New Roman" w:cs="Times New Roman"/>
          <w:b/>
          <w:sz w:val="32"/>
          <w:szCs w:val="32"/>
        </w:rPr>
        <w:t>co per uno sviluppo sostenibile</w:t>
      </w:r>
    </w:p>
    <w:p w14:paraId="515D1E80" w14:textId="196CD707" w:rsidR="00CE1473" w:rsidRPr="00DD0537" w:rsidRDefault="00F865EB" w:rsidP="00CE14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Dipartimento di Psicologia</w:t>
      </w:r>
      <w:r w:rsidR="004D67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473" w:rsidRPr="00DD0537">
        <w:rPr>
          <w:rFonts w:ascii="Times New Roman" w:hAnsi="Times New Roman" w:cs="Times New Roman"/>
          <w:sz w:val="28"/>
          <w:szCs w:val="28"/>
        </w:rPr>
        <w:t xml:space="preserve">Università </w:t>
      </w:r>
      <w:r>
        <w:rPr>
          <w:rFonts w:ascii="Times New Roman" w:hAnsi="Times New Roman" w:cs="Times New Roman"/>
          <w:sz w:val="28"/>
          <w:szCs w:val="28"/>
        </w:rPr>
        <w:t xml:space="preserve">degli Studi </w:t>
      </w:r>
      <w:r w:rsidR="00CE1473" w:rsidRPr="00DD0537">
        <w:rPr>
          <w:rFonts w:ascii="Times New Roman" w:hAnsi="Times New Roman" w:cs="Times New Roman"/>
          <w:sz w:val="28"/>
          <w:szCs w:val="28"/>
        </w:rPr>
        <w:t>di Torino, 6 marzo 2020</w:t>
      </w:r>
      <w:r w:rsidR="00CE1473" w:rsidRPr="00DD0537">
        <w:rPr>
          <w:noProof/>
          <w:sz w:val="28"/>
          <w:szCs w:val="28"/>
          <w:lang w:eastAsia="it-IT"/>
        </w:rPr>
        <w:t xml:space="preserve"> </w:t>
      </w:r>
    </w:p>
    <w:p w14:paraId="3FE7FC78" w14:textId="77777777" w:rsidR="00CE1473" w:rsidRDefault="00CE1473" w:rsidP="00CE1473">
      <w:pPr>
        <w:spacing w:after="0" w:line="288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71AF2F8" w14:textId="77777777" w:rsidR="00CE1473" w:rsidRDefault="00CE1473" w:rsidP="00EB389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14:paraId="0441701A" w14:textId="7EF2E01A" w:rsidR="00B92AB6" w:rsidRPr="001E58D0" w:rsidRDefault="00CE1473" w:rsidP="00EB3891">
      <w:pPr>
        <w:spacing w:line="288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E58D0">
        <w:rPr>
          <w:rFonts w:ascii="Times New Roman" w:hAnsi="Times New Roman" w:cs="Times New Roman"/>
          <w:b/>
          <w:i/>
          <w:sz w:val="28"/>
          <w:szCs w:val="28"/>
        </w:rPr>
        <w:t>Programma preliminare</w:t>
      </w:r>
    </w:p>
    <w:p w14:paraId="280335E6" w14:textId="3C092C9A" w:rsidR="00CE1473" w:rsidRDefault="00CE1473" w:rsidP="006E5E6D">
      <w:pPr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71"/>
      </w:tblGrid>
      <w:tr w:rsidR="00BE5D09" w:rsidRPr="00BE5D09" w14:paraId="32A618D7" w14:textId="77777777" w:rsidTr="00A80224">
        <w:trPr>
          <w:trHeight w:val="415"/>
        </w:trPr>
        <w:tc>
          <w:tcPr>
            <w:tcW w:w="2977" w:type="dxa"/>
            <w:tcBorders>
              <w:top w:val="single" w:sz="4" w:space="0" w:color="auto"/>
            </w:tcBorders>
          </w:tcPr>
          <w:p w14:paraId="7670A746" w14:textId="24B8366C" w:rsidR="00BE5D09" w:rsidRPr="00BE5D09" w:rsidRDefault="00BE5D09" w:rsidP="0075422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5D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Rettorato 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5ACE2D20" w14:textId="61EB2000" w:rsidR="00BE5D09" w:rsidRPr="00BE5D09" w:rsidRDefault="00BE5D09" w:rsidP="0075422E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E5D09" w14:paraId="084EDDB3" w14:textId="77777777" w:rsidTr="00A80224">
        <w:trPr>
          <w:trHeight w:val="415"/>
        </w:trPr>
        <w:tc>
          <w:tcPr>
            <w:tcW w:w="2977" w:type="dxa"/>
          </w:tcPr>
          <w:p w14:paraId="7D973449" w14:textId="5B8B6275" w:rsidR="00BE5D09" w:rsidRDefault="004D678B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– 12.30</w:t>
            </w:r>
          </w:p>
        </w:tc>
        <w:tc>
          <w:tcPr>
            <w:tcW w:w="7371" w:type="dxa"/>
          </w:tcPr>
          <w:p w14:paraId="2CBDCC2E" w14:textId="42B2587B" w:rsidR="00BE5D09" w:rsidRDefault="00BE5D0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>Registrazione</w:t>
            </w:r>
          </w:p>
        </w:tc>
      </w:tr>
      <w:tr w:rsidR="00733A59" w14:paraId="5B3B734C" w14:textId="77777777" w:rsidTr="00A80224">
        <w:tc>
          <w:tcPr>
            <w:tcW w:w="2977" w:type="dxa"/>
          </w:tcPr>
          <w:p w14:paraId="2913BF62" w14:textId="405FDAF3" w:rsidR="00733A59" w:rsidRDefault="00733A59" w:rsidP="00F865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5A1CCD1" w14:textId="15C4C424" w:rsidR="00733A59" w:rsidRDefault="00733A59" w:rsidP="00F865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Saluti e </w:t>
            </w:r>
            <w:r w:rsidR="00F865EB">
              <w:rPr>
                <w:rFonts w:ascii="Times New Roman" w:hAnsi="Times New Roman" w:cs="Times New Roman"/>
                <w:sz w:val="24"/>
                <w:szCs w:val="24"/>
              </w:rPr>
              <w:t>apertura dei lavori</w:t>
            </w:r>
          </w:p>
        </w:tc>
      </w:tr>
      <w:tr w:rsidR="00D2499D" w:rsidRPr="00D2499D" w14:paraId="32BBC313" w14:textId="77777777" w:rsidTr="00A80224">
        <w:tc>
          <w:tcPr>
            <w:tcW w:w="2977" w:type="dxa"/>
          </w:tcPr>
          <w:p w14:paraId="4798582D" w14:textId="77777777" w:rsidR="00D2499D" w:rsidRPr="00D2499D" w:rsidRDefault="00D2499D" w:rsidP="00F865E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371" w:type="dxa"/>
          </w:tcPr>
          <w:p w14:paraId="3A7B997A" w14:textId="06CD814F" w:rsidR="00D2499D" w:rsidRPr="004D678B" w:rsidRDefault="00A80224" w:rsidP="00F865EB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(Rettorato - </w:t>
            </w:r>
            <w:r w:rsidRPr="00BE5D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Via Po, 15 / Via G. Verdi, 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865EB" w14:paraId="14CB8C60" w14:textId="77777777" w:rsidTr="00A80224">
        <w:tc>
          <w:tcPr>
            <w:tcW w:w="2977" w:type="dxa"/>
          </w:tcPr>
          <w:p w14:paraId="7057E0B3" w14:textId="3819D098" w:rsidR="00F865EB" w:rsidRPr="004D678B" w:rsidRDefault="00F865EB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65422E4" w14:textId="7DEA3140" w:rsidR="00F865EB" w:rsidRPr="004D678B" w:rsidRDefault="00D2499D" w:rsidP="00F865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78B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9B5B6B" w:rsidRPr="004D678B">
              <w:rPr>
                <w:rFonts w:ascii="Times New Roman" w:hAnsi="Times New Roman" w:cs="Times New Roman"/>
                <w:sz w:val="24"/>
                <w:szCs w:val="24"/>
              </w:rPr>
              <w:t>Le determinanti della fiducia</w:t>
            </w:r>
            <w:r w:rsidR="004D6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7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Diego Gambetta, </w:t>
            </w:r>
            <w:r w:rsidRPr="004D678B">
              <w:rPr>
                <w:rFonts w:ascii="Times New Roman" w:hAnsi="Times New Roman" w:cs="Times New Roman"/>
                <w:sz w:val="24"/>
                <w:szCs w:val="24"/>
              </w:rPr>
              <w:t>Collegio Carlo Alberto</w:t>
            </w:r>
            <w:r w:rsidR="00BE5D09" w:rsidRPr="004D678B">
              <w:rPr>
                <w:rFonts w:ascii="Times New Roman" w:hAnsi="Times New Roman" w:cs="Times New Roman"/>
                <w:sz w:val="24"/>
                <w:szCs w:val="24"/>
              </w:rPr>
              <w:t>, Università di Torino</w:t>
            </w:r>
            <w:r w:rsidRPr="004D6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3A59" w14:paraId="0DD86421" w14:textId="77777777" w:rsidTr="00A80224">
        <w:tc>
          <w:tcPr>
            <w:tcW w:w="2977" w:type="dxa"/>
          </w:tcPr>
          <w:p w14:paraId="3B228B1A" w14:textId="37F83AF3" w:rsidR="00733A59" w:rsidRDefault="00733A5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14:paraId="373F2E1A" w14:textId="6084B351" w:rsidR="00733A59" w:rsidRDefault="00D2499D" w:rsidP="004E5D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4E5DE7" w:rsidRPr="00F1444E">
              <w:rPr>
                <w:rFonts w:ascii="Times New Roman" w:hAnsi="Times New Roman" w:cs="Times New Roman"/>
                <w:sz w:val="24"/>
                <w:szCs w:val="24"/>
              </w:rPr>
              <w:t>Fiducia e apertura verso gli altri: la dinamica tra relazioni sociali e differenze individuali</w:t>
            </w:r>
            <w:r w:rsidR="004E5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5DE7" w:rsidRPr="00F1444E">
              <w:rPr>
                <w:rFonts w:ascii="Times New Roman" w:hAnsi="Times New Roman" w:cs="Times New Roman"/>
                <w:i/>
                <w:sz w:val="24"/>
                <w:szCs w:val="24"/>
              </w:rPr>
              <w:t>Alberto Voci</w:t>
            </w:r>
            <w:r w:rsidR="004E5DE7" w:rsidRPr="00AE43DF">
              <w:rPr>
                <w:rFonts w:ascii="Times New Roman" w:hAnsi="Times New Roman" w:cs="Times New Roman"/>
                <w:sz w:val="24"/>
                <w:szCs w:val="24"/>
              </w:rPr>
              <w:t>, Università di Padova</w:t>
            </w:r>
            <w:r w:rsidR="004E5DE7"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3A59" w14:paraId="5AEFCF97" w14:textId="77777777" w:rsidTr="00A80224">
        <w:tc>
          <w:tcPr>
            <w:tcW w:w="2977" w:type="dxa"/>
          </w:tcPr>
          <w:p w14:paraId="418600CF" w14:textId="4522E174" w:rsidR="00733A59" w:rsidRDefault="00F1444E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14:paraId="0FBB009C" w14:textId="77777777" w:rsidR="004E5DE7" w:rsidRDefault="00D2499D" w:rsidP="004E5DE7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4E5DE7">
              <w:rPr>
                <w:rFonts w:ascii="Times New Roman" w:hAnsi="Times New Roman" w:cs="Times New Roman"/>
                <w:iCs/>
                <w:sz w:val="24"/>
                <w:szCs w:val="24"/>
              </w:rPr>
              <w:t>“La moralità paga sempre”</w:t>
            </w:r>
            <w:r w:rsidR="004E5DE7" w:rsidRPr="00F1444E">
              <w:rPr>
                <w:rFonts w:ascii="Times New Roman" w:hAnsi="Times New Roman" w:cs="Times New Roman"/>
                <w:iCs/>
                <w:sz w:val="24"/>
                <w:szCs w:val="24"/>
              </w:rPr>
              <w:t>: i vantaggi sociali del comportamento etico</w:t>
            </w:r>
            <w:r w:rsidR="004E5DE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CD9CF3A" w14:textId="25CC54C3" w:rsidR="00733A59" w:rsidRDefault="004E5DE7" w:rsidP="004E5D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4E">
              <w:rPr>
                <w:rFonts w:ascii="Times New Roman" w:hAnsi="Times New Roman" w:cs="Times New Roman"/>
                <w:i/>
                <w:sz w:val="24"/>
                <w:szCs w:val="24"/>
              </w:rPr>
              <w:t>Simona Sacchi</w:t>
            </w:r>
            <w:r w:rsidRPr="00F1444E">
              <w:rPr>
                <w:rFonts w:ascii="Times New Roman" w:hAnsi="Times New Roman" w:cs="Times New Roman"/>
                <w:sz w:val="24"/>
                <w:szCs w:val="24"/>
              </w:rPr>
              <w:t xml:space="preserve">, Università di Milano-Bicocca </w:t>
            </w:r>
          </w:p>
        </w:tc>
      </w:tr>
      <w:tr w:rsidR="00733A59" w14:paraId="669EE900" w14:textId="77777777" w:rsidTr="00A80224">
        <w:trPr>
          <w:trHeight w:hRule="exact" w:val="227"/>
        </w:trPr>
        <w:tc>
          <w:tcPr>
            <w:tcW w:w="2977" w:type="dxa"/>
          </w:tcPr>
          <w:p w14:paraId="3CFBC6CC" w14:textId="77777777" w:rsidR="00733A59" w:rsidRDefault="00733A5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22064C04" w14:textId="15152F59" w:rsidR="00733A59" w:rsidRDefault="00733A5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D09" w14:paraId="47472B92" w14:textId="77777777" w:rsidTr="00A80224">
        <w:trPr>
          <w:trHeight w:hRule="exact" w:val="227"/>
        </w:trPr>
        <w:tc>
          <w:tcPr>
            <w:tcW w:w="2977" w:type="dxa"/>
          </w:tcPr>
          <w:p w14:paraId="051A59A0" w14:textId="77777777" w:rsidR="00BE5D09" w:rsidRDefault="00BE5D0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EED0E37" w14:textId="77777777" w:rsidR="00BE5D09" w:rsidRDefault="00BE5D09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4E" w14:paraId="6C78EDB2" w14:textId="77777777" w:rsidTr="00A80224">
        <w:tc>
          <w:tcPr>
            <w:tcW w:w="2977" w:type="dxa"/>
          </w:tcPr>
          <w:p w14:paraId="11540B0B" w14:textId="6B8A6A38" w:rsidR="00F1444E" w:rsidRDefault="00F1444E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9148570" w14:textId="77777777" w:rsidR="00BE5D09" w:rsidRDefault="00D2499D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4 - </w:t>
            </w:r>
            <w:r w:rsidR="004E5DE7" w:rsidRPr="00F1444E">
              <w:rPr>
                <w:rFonts w:ascii="Times New Roman" w:hAnsi="Times New Roman" w:cs="Times New Roman"/>
                <w:sz w:val="24"/>
                <w:szCs w:val="24"/>
              </w:rPr>
              <w:t xml:space="preserve">Il clima etico come regolatore della vita organizzativa: evidenze empiriche e </w:t>
            </w:r>
          </w:p>
          <w:p w14:paraId="60385745" w14:textId="535013B5" w:rsidR="00F1444E" w:rsidRPr="00F1444E" w:rsidRDefault="004E5DE7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4E">
              <w:rPr>
                <w:rFonts w:ascii="Times New Roman" w:hAnsi="Times New Roman" w:cs="Times New Roman"/>
                <w:sz w:val="24"/>
                <w:szCs w:val="24"/>
              </w:rPr>
              <w:t>riflessioni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44E">
              <w:rPr>
                <w:rFonts w:ascii="Times New Roman" w:hAnsi="Times New Roman" w:cs="Times New Roman"/>
                <w:sz w:val="24"/>
                <w:szCs w:val="24"/>
              </w:rPr>
              <w:t>teoriche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1444E">
              <w:rPr>
                <w:rFonts w:ascii="Times New Roman" w:hAnsi="Times New Roman" w:cs="Times New Roman"/>
                <w:i/>
                <w:sz w:val="24"/>
                <w:szCs w:val="24"/>
              </w:rPr>
              <w:t>Stefano Pagliaro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3DF">
              <w:rPr>
                <w:rFonts w:ascii="Times New Roman" w:hAnsi="Times New Roman" w:cs="Times New Roman"/>
                <w:sz w:val="24"/>
                <w:szCs w:val="24"/>
              </w:rPr>
              <w:t>Università di Chieti-Pescara</w:t>
            </w:r>
          </w:p>
        </w:tc>
      </w:tr>
      <w:tr w:rsidR="00F1444E" w14:paraId="1C53F4CD" w14:textId="77777777" w:rsidTr="00A80224">
        <w:tc>
          <w:tcPr>
            <w:tcW w:w="2977" w:type="dxa"/>
          </w:tcPr>
          <w:p w14:paraId="768A72DB" w14:textId="206D8E71" w:rsidR="00F1444E" w:rsidRDefault="00F1444E" w:rsidP="007542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14:paraId="38652BF4" w14:textId="5DE01F16" w:rsidR="00F1444E" w:rsidRDefault="00D2499D" w:rsidP="004E5D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4E5DE7"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Il ruolo strategico del </w:t>
            </w:r>
            <w:proofErr w:type="spellStart"/>
            <w:r w:rsidR="004E5DE7" w:rsidRPr="00733A59">
              <w:rPr>
                <w:rFonts w:ascii="Times New Roman" w:hAnsi="Times New Roman" w:cs="Times New Roman"/>
                <w:sz w:val="24"/>
                <w:szCs w:val="24"/>
              </w:rPr>
              <w:t>whistleblowing</w:t>
            </w:r>
            <w:proofErr w:type="spellEnd"/>
            <w:r w:rsidR="004E5DE7"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nel promuovere un clima etico in ambito organizzativo</w:t>
            </w:r>
            <w:r w:rsidR="004E5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5DE7" w:rsidRPr="001E58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Maria Giuseppina </w:t>
            </w:r>
            <w:proofErr w:type="spellStart"/>
            <w:r w:rsidR="004E5DE7" w:rsidRPr="001E58D0">
              <w:rPr>
                <w:rFonts w:ascii="Times New Roman" w:hAnsi="Times New Roman" w:cs="Times New Roman"/>
                <w:i/>
                <w:sz w:val="24"/>
                <w:szCs w:val="24"/>
              </w:rPr>
              <w:t>Pacilli</w:t>
            </w:r>
            <w:proofErr w:type="spellEnd"/>
            <w:r w:rsidR="004E5DE7" w:rsidRPr="00733A59">
              <w:rPr>
                <w:rFonts w:ascii="Times New Roman" w:hAnsi="Times New Roman" w:cs="Times New Roman"/>
                <w:sz w:val="24"/>
                <w:szCs w:val="24"/>
              </w:rPr>
              <w:t>, Università di Perugia</w:t>
            </w:r>
          </w:p>
        </w:tc>
      </w:tr>
      <w:tr w:rsidR="00A80224" w14:paraId="6E0393A9" w14:textId="77777777" w:rsidTr="00A80224">
        <w:trPr>
          <w:trHeight w:hRule="exact" w:val="227"/>
        </w:trPr>
        <w:tc>
          <w:tcPr>
            <w:tcW w:w="2977" w:type="dxa"/>
          </w:tcPr>
          <w:p w14:paraId="7572BB75" w14:textId="568FDF94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Dipartimento di  Psicologia</w:t>
            </w:r>
          </w:p>
          <w:p w14:paraId="4D8E5B02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Psicol</w:t>
            </w:r>
            <w:proofErr w:type="spellEnd"/>
          </w:p>
          <w:p w14:paraId="3B6431AF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DD2E0B7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24" w14:paraId="7CC3551C" w14:textId="77777777" w:rsidTr="00A80224">
        <w:trPr>
          <w:trHeight w:hRule="exact" w:val="408"/>
        </w:trPr>
        <w:tc>
          <w:tcPr>
            <w:tcW w:w="2977" w:type="dxa"/>
          </w:tcPr>
          <w:p w14:paraId="2CDEC1DE" w14:textId="56ECFAE1" w:rsidR="00A80224" w:rsidRPr="00BE5D09" w:rsidRDefault="00A80224" w:rsidP="00A8022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71" w:type="dxa"/>
          </w:tcPr>
          <w:p w14:paraId="78C01A71" w14:textId="7CAF1246" w:rsidR="00A80224" w:rsidRPr="00BE5D09" w:rsidRDefault="00A80224" w:rsidP="00A8022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80224" w:rsidRPr="00FE7162" w14:paraId="517E873E" w14:textId="77777777" w:rsidTr="00A80224">
        <w:tc>
          <w:tcPr>
            <w:tcW w:w="2977" w:type="dxa"/>
          </w:tcPr>
          <w:p w14:paraId="7EE9149B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13.30</w:t>
            </w:r>
          </w:p>
          <w:p w14:paraId="3422ED99" w14:textId="7934E12A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14:paraId="566524B4" w14:textId="0BCAA81F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Lunch Break </w:t>
            </w:r>
          </w:p>
          <w:p w14:paraId="3B01DCC0" w14:textId="39CBF9EE" w:rsidR="00A80224" w:rsidRPr="00FE7162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1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 Session</w:t>
            </w:r>
          </w:p>
        </w:tc>
      </w:tr>
      <w:tr w:rsidR="00A80224" w:rsidRPr="00FE7162" w14:paraId="0595BE61" w14:textId="77777777" w:rsidTr="00A80224">
        <w:trPr>
          <w:trHeight w:hRule="exact" w:val="227"/>
        </w:trPr>
        <w:tc>
          <w:tcPr>
            <w:tcW w:w="2977" w:type="dxa"/>
          </w:tcPr>
          <w:p w14:paraId="650E5603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7206AFDE" w14:textId="77777777" w:rsidR="00A80224" w:rsidRPr="00FE7162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80224" w:rsidRPr="004D678B" w14:paraId="7BB1FB87" w14:textId="77777777" w:rsidTr="00A80224">
        <w:tc>
          <w:tcPr>
            <w:tcW w:w="2977" w:type="dxa"/>
          </w:tcPr>
          <w:p w14:paraId="373C865E" w14:textId="77777777" w:rsidR="00A80224" w:rsidRPr="00FE7162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</w:tcPr>
          <w:p w14:paraId="27FBA33C" w14:textId="5CFC9F6D" w:rsidR="00A80224" w:rsidRPr="004D678B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Presentazione sintetica del progetto di ricerca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InsideTrust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  <w:proofErr w:type="spellEnd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>makes</w:t>
            </w:r>
            <w:proofErr w:type="spellEnd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  <w:proofErr w:type="spellEnd"/>
            <w:r w:rsidRPr="00D2499D">
              <w:rPr>
                <w:rFonts w:ascii="Times New Roman" w:hAnsi="Times New Roman" w:cs="Times New Roman"/>
                <w:sz w:val="24"/>
                <w:szCs w:val="24"/>
              </w:rPr>
              <w:t xml:space="preserve"> trust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finanziato da Compagnia di San Paolo. </w:t>
            </w:r>
            <w:r w:rsidRPr="00C836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L. </w:t>
            </w:r>
            <w:proofErr w:type="spellStart"/>
            <w:r w:rsidRPr="00C836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Anfossi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836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</w:t>
            </w:r>
            <w:proofErr w:type="spellStart"/>
            <w:r w:rsidRPr="00C836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Conzo</w:t>
            </w:r>
            <w:proofErr w:type="spellEnd"/>
            <w:r w:rsidRPr="00C836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C. Mosso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Università di Torino</w:t>
            </w:r>
          </w:p>
        </w:tc>
      </w:tr>
      <w:tr w:rsidR="00A80224" w:rsidRPr="004D678B" w14:paraId="1011A021" w14:textId="77777777" w:rsidTr="00A80224">
        <w:trPr>
          <w:trHeight w:hRule="exact" w:val="227"/>
        </w:trPr>
        <w:tc>
          <w:tcPr>
            <w:tcW w:w="2977" w:type="dxa"/>
          </w:tcPr>
          <w:p w14:paraId="3CE314C2" w14:textId="77777777" w:rsidR="00A80224" w:rsidRPr="004D678B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EA020A7" w14:textId="77777777" w:rsidR="00A80224" w:rsidRPr="004D678B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24" w:rsidRPr="0075422E" w14:paraId="2880D276" w14:textId="77777777" w:rsidTr="00A80224">
        <w:tc>
          <w:tcPr>
            <w:tcW w:w="2977" w:type="dxa"/>
          </w:tcPr>
          <w:p w14:paraId="076C199E" w14:textId="69394B61" w:rsidR="00A80224" w:rsidRPr="00FE7162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91F8010" w14:textId="31990458" w:rsidR="00A80224" w:rsidRPr="0075422E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Sessione di comunicazioni orali brevi</w:t>
            </w:r>
          </w:p>
        </w:tc>
      </w:tr>
      <w:tr w:rsidR="00A80224" w:rsidRPr="0075422E" w14:paraId="51A8772B" w14:textId="77777777" w:rsidTr="00A80224">
        <w:trPr>
          <w:trHeight w:hRule="exact" w:val="227"/>
        </w:trPr>
        <w:tc>
          <w:tcPr>
            <w:tcW w:w="2977" w:type="dxa"/>
          </w:tcPr>
          <w:p w14:paraId="3C27266F" w14:textId="77777777" w:rsidR="00A80224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4FA4EA9" w14:textId="77777777" w:rsidR="00A80224" w:rsidRPr="0075422E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224" w:rsidRPr="0075422E" w14:paraId="2F7CF597" w14:textId="77777777" w:rsidTr="00A80224">
        <w:tc>
          <w:tcPr>
            <w:tcW w:w="2977" w:type="dxa"/>
            <w:tcBorders>
              <w:bottom w:val="single" w:sz="4" w:space="0" w:color="auto"/>
            </w:tcBorders>
          </w:tcPr>
          <w:p w14:paraId="4C8E054A" w14:textId="472CFC8E" w:rsidR="00A80224" w:rsidRPr="0075422E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F6DB9C7" w14:textId="4E684DD8" w:rsidR="00A80224" w:rsidRPr="0075422E" w:rsidRDefault="00A80224" w:rsidP="00A802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Conclusione dei lavori e saluti</w:t>
            </w:r>
          </w:p>
        </w:tc>
      </w:tr>
    </w:tbl>
    <w:p w14:paraId="1E3771CD" w14:textId="7AD10124" w:rsidR="00CE1473" w:rsidRPr="00A0191B" w:rsidRDefault="00CE1473" w:rsidP="00CE1473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sectPr w:rsidR="00CE1473" w:rsidRPr="00A0191B" w:rsidSect="00DD05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3D24"/>
    <w:multiLevelType w:val="hybridMultilevel"/>
    <w:tmpl w:val="87EE3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806FF"/>
    <w:multiLevelType w:val="hybridMultilevel"/>
    <w:tmpl w:val="1B248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1B"/>
    <w:rsid w:val="00020436"/>
    <w:rsid w:val="000A4F35"/>
    <w:rsid w:val="001958A6"/>
    <w:rsid w:val="001C53FE"/>
    <w:rsid w:val="001E58D0"/>
    <w:rsid w:val="001E671E"/>
    <w:rsid w:val="002129CA"/>
    <w:rsid w:val="00274F3B"/>
    <w:rsid w:val="002A6259"/>
    <w:rsid w:val="002C288C"/>
    <w:rsid w:val="00321B6E"/>
    <w:rsid w:val="003722E9"/>
    <w:rsid w:val="003726CA"/>
    <w:rsid w:val="003D3BA3"/>
    <w:rsid w:val="00444CEE"/>
    <w:rsid w:val="00477E35"/>
    <w:rsid w:val="00487BCA"/>
    <w:rsid w:val="00493EAF"/>
    <w:rsid w:val="004B475F"/>
    <w:rsid w:val="004D678B"/>
    <w:rsid w:val="004E5DE7"/>
    <w:rsid w:val="00510603"/>
    <w:rsid w:val="00532EEE"/>
    <w:rsid w:val="00554443"/>
    <w:rsid w:val="00596C24"/>
    <w:rsid w:val="005A5A5B"/>
    <w:rsid w:val="005D04CC"/>
    <w:rsid w:val="00614C50"/>
    <w:rsid w:val="00631A11"/>
    <w:rsid w:val="006338CF"/>
    <w:rsid w:val="006E5E6D"/>
    <w:rsid w:val="006E6EAD"/>
    <w:rsid w:val="00733A59"/>
    <w:rsid w:val="0075422E"/>
    <w:rsid w:val="007A41A7"/>
    <w:rsid w:val="007F05DA"/>
    <w:rsid w:val="00836B6B"/>
    <w:rsid w:val="00857AD2"/>
    <w:rsid w:val="00871DF6"/>
    <w:rsid w:val="00910578"/>
    <w:rsid w:val="009A5234"/>
    <w:rsid w:val="009A6792"/>
    <w:rsid w:val="009B5B6B"/>
    <w:rsid w:val="009E1099"/>
    <w:rsid w:val="00A0191B"/>
    <w:rsid w:val="00A1506E"/>
    <w:rsid w:val="00A322AA"/>
    <w:rsid w:val="00A43644"/>
    <w:rsid w:val="00A44880"/>
    <w:rsid w:val="00A80224"/>
    <w:rsid w:val="00AE0D1B"/>
    <w:rsid w:val="00AE43DF"/>
    <w:rsid w:val="00B400CA"/>
    <w:rsid w:val="00B51A10"/>
    <w:rsid w:val="00B640A2"/>
    <w:rsid w:val="00B92AB6"/>
    <w:rsid w:val="00BE5D09"/>
    <w:rsid w:val="00C30089"/>
    <w:rsid w:val="00C37EAE"/>
    <w:rsid w:val="00C74BBD"/>
    <w:rsid w:val="00C74E6B"/>
    <w:rsid w:val="00C83676"/>
    <w:rsid w:val="00C906DD"/>
    <w:rsid w:val="00CC4DDE"/>
    <w:rsid w:val="00CE1473"/>
    <w:rsid w:val="00D1163C"/>
    <w:rsid w:val="00D2499D"/>
    <w:rsid w:val="00D800B2"/>
    <w:rsid w:val="00DD0537"/>
    <w:rsid w:val="00DF3C88"/>
    <w:rsid w:val="00E157DD"/>
    <w:rsid w:val="00E234AB"/>
    <w:rsid w:val="00EB3891"/>
    <w:rsid w:val="00EE10E5"/>
    <w:rsid w:val="00F1444E"/>
    <w:rsid w:val="00F335B6"/>
    <w:rsid w:val="00F531D7"/>
    <w:rsid w:val="00F6563A"/>
    <w:rsid w:val="00F71A30"/>
    <w:rsid w:val="00F865EB"/>
    <w:rsid w:val="00FD268A"/>
    <w:rsid w:val="00FD3A60"/>
    <w:rsid w:val="00F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99AE"/>
  <w15:chartTrackingRefBased/>
  <w15:docId w15:val="{C8B0605B-1B24-419A-AAF7-25CDA3C8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3D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44C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4CE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4C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4C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4CE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4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4CEE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3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204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p3w6ugJdPW7uAKFQ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BFF9EB6-8D80-4F85-AA03-4F7493FDC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Mosso</dc:creator>
  <cp:keywords/>
  <dc:description/>
  <cp:lastModifiedBy>Carmine Piscopo</cp:lastModifiedBy>
  <cp:revision>2</cp:revision>
  <dcterms:created xsi:type="dcterms:W3CDTF">2019-11-16T09:12:00Z</dcterms:created>
  <dcterms:modified xsi:type="dcterms:W3CDTF">2019-11-16T09:12:00Z</dcterms:modified>
</cp:coreProperties>
</file>